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3F4" w:rsidRPr="0000237B" w:rsidRDefault="00D97DE6" w:rsidP="0000237B">
      <w:pPr>
        <w:bidi/>
        <w:spacing w:line="276" w:lineRule="auto"/>
        <w:rPr>
          <w:rFonts w:ascii="Canaro Book" w:hAnsi="Canaro Book" w:cs="Arial"/>
          <w:color w:val="7030A0"/>
          <w:sz w:val="40"/>
          <w:szCs w:val="32"/>
          <w:rtl/>
        </w:rPr>
      </w:pPr>
      <w:r w:rsidRPr="0000237B">
        <w:rPr>
          <w:rFonts w:ascii="Canaro Book" w:hAnsi="Canaro Book" w:cs="Arial" w:hint="cs"/>
          <w:color w:val="7030A0"/>
          <w:sz w:val="40"/>
          <w:szCs w:val="32"/>
          <w:rtl/>
        </w:rPr>
        <w:t>النشرة 18.3  الإشراف الفردي – الحالات الجديدة</w:t>
      </w:r>
    </w:p>
    <w:p w:rsidR="004203F4" w:rsidRDefault="004203F4" w:rsidP="0000237B">
      <w:pPr>
        <w:bidi/>
        <w:spacing w:line="276" w:lineRule="auto"/>
        <w:rPr>
          <w:rFonts w:ascii="Tw Cen MT" w:hAnsi="Tw Cen MT"/>
        </w:rPr>
      </w:pPr>
    </w:p>
    <w:p w:rsidR="00995385" w:rsidRPr="0000237B" w:rsidRDefault="00995385" w:rsidP="0000237B">
      <w:pPr>
        <w:bidi/>
        <w:spacing w:line="276" w:lineRule="auto"/>
        <w:rPr>
          <w:rFonts w:ascii="Open Sans" w:hAnsi="Open Sans" w:cs="Arial"/>
          <w:bCs/>
          <w:sz w:val="22"/>
          <w:szCs w:val="22"/>
          <w:rtl/>
        </w:rPr>
      </w:pPr>
      <w:r w:rsidRPr="0000237B">
        <w:rPr>
          <w:rFonts w:ascii="Open Sans" w:hAnsi="Open Sans" w:cs="Arial" w:hint="cs"/>
          <w:bCs/>
          <w:sz w:val="22"/>
          <w:szCs w:val="22"/>
          <w:rtl/>
        </w:rPr>
        <w:t>معلومات أساسية من أجل "العاملة الاجتماعية"</w:t>
      </w:r>
    </w:p>
    <w:p w:rsidR="00D97DE6" w:rsidRPr="00D97DE6" w:rsidRDefault="00D97DE6" w:rsidP="0000237B">
      <w:pPr>
        <w:bidi/>
        <w:spacing w:line="276" w:lineRule="auto"/>
        <w:rPr>
          <w:rFonts w:ascii="Open Sans" w:hAnsi="Open Sans" w:cs="Open Sans"/>
          <w:b/>
          <w:sz w:val="22"/>
          <w:szCs w:val="22"/>
        </w:rPr>
      </w:pPr>
    </w:p>
    <w:p w:rsidR="004203F4" w:rsidRPr="00D97DE6" w:rsidRDefault="00995385" w:rsidP="0000237B">
      <w:pPr>
        <w:bidi/>
        <w:spacing w:line="276" w:lineRule="auto"/>
        <w:rPr>
          <w:rFonts w:ascii="Open Sans" w:hAnsi="Open Sans" w:cs="Arial"/>
          <w:sz w:val="22"/>
          <w:szCs w:val="22"/>
          <w:rtl/>
        </w:rPr>
      </w:pPr>
      <w:r>
        <w:rPr>
          <w:rFonts w:ascii="Open Sans" w:hAnsi="Open Sans" w:cs="Arial" w:hint="cs"/>
          <w:sz w:val="22"/>
          <w:szCs w:val="22"/>
          <w:rtl/>
        </w:rPr>
        <w:t>لقد بدأت للتو عملك في وظيفة جديدة كعاملة اجتماعية في مجال العنف المبني على النوع الاجتماعي بعد العمل لبضع سنوات في مجال مختلف. ووجدت نفسك منجذبة للعمل مع ناجين/ناجيات من العنف المبني على النوع الاجتماعي لأن لديك صديقة مقربة كانت نفسها ناجية وقد ساعدتيها على التخلص من علاقة انتهاكية عن طريق السماح لها بالإقامة معك وتوفير الدعم المعنوي وأحياناً المالي. وتعتقدين أن هذه الوظيفة الجديدة</w:t>
      </w:r>
      <w:r w:rsidR="0000237B">
        <w:rPr>
          <w:rFonts w:ascii="Open Sans" w:hAnsi="Open Sans" w:cs="Arial" w:hint="cs"/>
          <w:sz w:val="22"/>
          <w:szCs w:val="22"/>
          <w:rtl/>
        </w:rPr>
        <w:t xml:space="preserve"> </w:t>
      </w:r>
      <w:r>
        <w:rPr>
          <w:rFonts w:ascii="Open Sans" w:hAnsi="Open Sans" w:cs="Arial" w:hint="cs"/>
          <w:sz w:val="22"/>
          <w:szCs w:val="22"/>
          <w:rtl/>
        </w:rPr>
        <w:t>كعاملة اجتماعية سوف تكون مماثلة لطريقة مساعدتك صديقتك، ولكنها ستكون أفضل نظراً لأنه ليتوفر لديك الدعم من منظمة كاملة تدعمك. وأثناء العمل مع عميلتك الأولى أردت أن تجعليها تشعر بالسعادة لذا أخبرتيها أن كل شيء سيكون على ما يرام وسوف تتأكدين من أنها في أمان. وشرعتي مباشرة في تقديم الخدمة لأنها كان من الواضح للغاية أن العميلة كانت بحاجة إلى المساعدة الفورية وأنت تعرفي</w:t>
      </w:r>
      <w:bookmarkStart w:id="0" w:name="_GoBack"/>
      <w:bookmarkEnd w:id="0"/>
      <w:r>
        <w:rPr>
          <w:rFonts w:ascii="Open Sans" w:hAnsi="Open Sans" w:cs="Arial" w:hint="cs"/>
          <w:sz w:val="22"/>
          <w:szCs w:val="22"/>
          <w:rtl/>
        </w:rPr>
        <w:t>ن أنه يمكنك دائماً جعلها تملأ المستندات الورقية في المرة القادمة عندما تقابلينها. وأصبحت قصة العميلة مؤثرة للغاية في بعض الأحيان، وبكيتي معها عند الاستماع لسرد الاعتداء الذي تعرضت له. أنت على وشك الاجتماع مع مشرفك لمناقشة حالة هذه العميلة وأي خطوات تالية يجب عليك اتخاذها. وأنت متحمسة لإبلاغ مشرفك بكل الخدمات التي شرعتي في تقديمها والإحالات التي قدمتيها للعميلة.</w:t>
      </w:r>
    </w:p>
    <w:p w:rsidR="00DC3821" w:rsidRPr="00D97DE6" w:rsidRDefault="00DC3821" w:rsidP="0000237B">
      <w:pPr>
        <w:bidi/>
        <w:spacing w:line="276" w:lineRule="auto"/>
        <w:rPr>
          <w:rFonts w:ascii="Open Sans" w:hAnsi="Open Sans" w:cs="Open Sans"/>
          <w:sz w:val="22"/>
          <w:szCs w:val="22"/>
        </w:rPr>
      </w:pPr>
    </w:p>
    <w:p w:rsidR="00DC3821" w:rsidRPr="0000237B" w:rsidRDefault="00DC3821" w:rsidP="0000237B">
      <w:pPr>
        <w:bidi/>
        <w:spacing w:line="276" w:lineRule="auto"/>
        <w:rPr>
          <w:rFonts w:ascii="Open Sans" w:hAnsi="Open Sans" w:cs="Arial"/>
          <w:bCs/>
          <w:sz w:val="22"/>
          <w:szCs w:val="22"/>
          <w:rtl/>
        </w:rPr>
      </w:pPr>
      <w:r w:rsidRPr="0000237B">
        <w:rPr>
          <w:rFonts w:ascii="Open Sans" w:hAnsi="Open Sans" w:cs="Arial" w:hint="cs"/>
          <w:bCs/>
          <w:sz w:val="22"/>
          <w:szCs w:val="22"/>
          <w:rtl/>
        </w:rPr>
        <w:t>معلومات أساسية من أجل "المشرف"</w:t>
      </w:r>
    </w:p>
    <w:p w:rsidR="00D97DE6" w:rsidRPr="00D97DE6" w:rsidRDefault="00D97DE6" w:rsidP="0000237B">
      <w:pPr>
        <w:bidi/>
        <w:spacing w:line="276" w:lineRule="auto"/>
        <w:rPr>
          <w:rFonts w:ascii="Open Sans" w:hAnsi="Open Sans" w:cs="Open Sans"/>
          <w:b/>
          <w:sz w:val="22"/>
          <w:szCs w:val="22"/>
        </w:rPr>
      </w:pPr>
    </w:p>
    <w:p w:rsidR="00DC3821" w:rsidRPr="00D97DE6" w:rsidRDefault="00DC3821" w:rsidP="0000237B">
      <w:pPr>
        <w:bidi/>
        <w:spacing w:line="276" w:lineRule="auto"/>
        <w:rPr>
          <w:rFonts w:ascii="Open Sans" w:hAnsi="Open Sans" w:cs="Arial"/>
          <w:sz w:val="22"/>
          <w:szCs w:val="22"/>
          <w:rtl/>
        </w:rPr>
      </w:pPr>
      <w:r>
        <w:rPr>
          <w:rFonts w:ascii="Open Sans" w:hAnsi="Open Sans" w:cs="Arial" w:hint="cs"/>
          <w:sz w:val="22"/>
          <w:szCs w:val="22"/>
          <w:rtl/>
        </w:rPr>
        <w:t>بدأت مؤخراً الإشراف على عاملة اجتماعية جديدة. ومن خلال المقابلة، ساورك شك أنها ربما تواجه بعض الصعوبات في إنشاء والحفاظ على الحدود المناسبة؛ ومع ذلك قضيت الكثير من الوقت في أول أسبوع لها لاستعراض خطوات إدارة الحالة ودور</w:t>
      </w:r>
      <w:r w:rsidR="0000237B">
        <w:rPr>
          <w:rFonts w:ascii="Open Sans" w:hAnsi="Open Sans" w:cs="Arial" w:hint="cs"/>
          <w:sz w:val="22"/>
          <w:szCs w:val="22"/>
          <w:rtl/>
        </w:rPr>
        <w:t xml:space="preserve"> </w:t>
      </w:r>
      <w:r>
        <w:rPr>
          <w:rFonts w:ascii="Open Sans" w:hAnsi="Open Sans" w:cs="Arial" w:hint="cs"/>
          <w:sz w:val="22"/>
          <w:szCs w:val="22"/>
          <w:rtl/>
        </w:rPr>
        <w:t>العاملة الاجتماعية وأهمية الرعاية الذاتية. وبدت العاملة الجديدة كأنها تستوعب المعلومات المتاحة من التدريب وكانت تتابع عن كثب أحد كبار مديري الحالات لديك خلال الأيام القليلة الماضية. بدأت</w:t>
      </w:r>
      <w:r w:rsidR="0000237B">
        <w:rPr>
          <w:rFonts w:ascii="Open Sans" w:hAnsi="Open Sans" w:cs="Arial" w:hint="cs"/>
          <w:sz w:val="22"/>
          <w:szCs w:val="22"/>
          <w:rtl/>
        </w:rPr>
        <w:t xml:space="preserve"> </w:t>
      </w:r>
      <w:r>
        <w:rPr>
          <w:rFonts w:ascii="Open Sans" w:hAnsi="Open Sans" w:cs="Arial" w:hint="cs"/>
          <w:sz w:val="22"/>
          <w:szCs w:val="22"/>
          <w:rtl/>
        </w:rPr>
        <w:t>العاملة الاجتماعية للتو في العمل مع أولى الناجيات لديها. أنت تتطلع لمناقشة نهجها المستخدم بشأن الحالة. أنت تخطط لاستخدام أداة بناء مهارات إدارة الحالة التي تركز على الناجين/الناجيات للمساعدة في توجيهك لفهم كيف تقدم</w:t>
      </w:r>
      <w:r w:rsidR="0000237B">
        <w:rPr>
          <w:rFonts w:ascii="Open Sans" w:hAnsi="Open Sans" w:cs="Arial" w:hint="cs"/>
          <w:sz w:val="22"/>
          <w:szCs w:val="22"/>
          <w:rtl/>
        </w:rPr>
        <w:t xml:space="preserve"> </w:t>
      </w:r>
      <w:r>
        <w:rPr>
          <w:rFonts w:ascii="Open Sans" w:hAnsi="Open Sans" w:cs="Arial" w:hint="cs"/>
          <w:sz w:val="22"/>
          <w:szCs w:val="22"/>
          <w:rtl/>
        </w:rPr>
        <w:t>العاملة الاجتماعية الخدمات؛ ومع ذلك، ستحتاج إلى أن تكون حريصاً ألا تستخدم الأداة نفسها عند الاجتماع مع</w:t>
      </w:r>
      <w:r w:rsidR="0000237B">
        <w:rPr>
          <w:rFonts w:ascii="Open Sans" w:hAnsi="Open Sans" w:cs="Arial" w:hint="cs"/>
          <w:sz w:val="22"/>
          <w:szCs w:val="22"/>
          <w:rtl/>
        </w:rPr>
        <w:t xml:space="preserve"> </w:t>
      </w:r>
      <w:r>
        <w:rPr>
          <w:rFonts w:ascii="Open Sans" w:hAnsi="Open Sans" w:cs="Arial" w:hint="cs"/>
          <w:sz w:val="22"/>
          <w:szCs w:val="22"/>
          <w:rtl/>
        </w:rPr>
        <w:t>العاملة الاجتماعية لكي لا تجعلها تشعر بالقلق. سجل ما يمكنك تذكره فور انتهاء الإشراف.</w:t>
      </w:r>
      <w:r w:rsidR="0000237B">
        <w:rPr>
          <w:rFonts w:ascii="Open Sans" w:hAnsi="Open Sans" w:cs="Arial" w:hint="cs"/>
          <w:sz w:val="22"/>
          <w:szCs w:val="22"/>
          <w:rtl/>
        </w:rPr>
        <w:t xml:space="preserve"> </w:t>
      </w:r>
    </w:p>
    <w:p w:rsidR="006727FE" w:rsidRPr="004203F4" w:rsidRDefault="004203F4" w:rsidP="0000237B">
      <w:pPr>
        <w:bidi/>
        <w:spacing w:line="276" w:lineRule="auto"/>
        <w:rPr>
          <w:rFonts w:ascii="Tw Cen MT" w:hAnsi="Tw Cen MT" w:cs="Arial"/>
          <w:rtl/>
        </w:rPr>
      </w:pPr>
      <w:r>
        <w:rPr>
          <w:rFonts w:ascii="Open Sans" w:hAnsi="Open Sans" w:cs="Arial" w:hint="cs"/>
          <w:color w:val="3B4045"/>
          <w:sz w:val="22"/>
          <w:szCs w:val="22"/>
          <w:rtl/>
        </w:rPr>
        <w:br/>
      </w:r>
    </w:p>
    <w:sectPr w:rsidR="006727FE" w:rsidRPr="004203F4" w:rsidSect="004A18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naro Book">
    <w:altName w:val="Arial"/>
    <w:panose1 w:val="00000000000000000000"/>
    <w:charset w:val="00"/>
    <w:family w:val="modern"/>
    <w:notTrueType/>
    <w:pitch w:val="variable"/>
    <w:sig w:usb0="00000001"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4203F4"/>
    <w:rsid w:val="0000237B"/>
    <w:rsid w:val="000D2623"/>
    <w:rsid w:val="003A5659"/>
    <w:rsid w:val="003F5BF2"/>
    <w:rsid w:val="004203F4"/>
    <w:rsid w:val="004A18BE"/>
    <w:rsid w:val="004A361A"/>
    <w:rsid w:val="006727FE"/>
    <w:rsid w:val="00995385"/>
    <w:rsid w:val="00D97DE6"/>
    <w:rsid w:val="00DC38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3B0AF-3FAE-484F-8399-68369C088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3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Arial"/>
      </a:majorFont>
      <a:minorFont>
        <a:latin typeface="Calibri"/>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Dalpe</dc:creator>
  <cp:keywords/>
  <dc:description/>
  <cp:lastModifiedBy>ahmed soliman</cp:lastModifiedBy>
  <cp:revision>6</cp:revision>
  <cp:lastPrinted>2017-10-02T23:45:00Z</cp:lastPrinted>
  <dcterms:created xsi:type="dcterms:W3CDTF">2016-04-28T01:20:00Z</dcterms:created>
  <dcterms:modified xsi:type="dcterms:W3CDTF">2017-10-02T23:45:00Z</dcterms:modified>
</cp:coreProperties>
</file>